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58A88" w14:textId="77777777" w:rsidR="00EF4255" w:rsidRPr="00EF4255" w:rsidRDefault="00EF4255" w:rsidP="00EF4255">
      <w:pPr>
        <w:keepNext/>
        <w:overflowPunct w:val="0"/>
        <w:autoSpaceDE w:val="0"/>
        <w:autoSpaceDN w:val="0"/>
        <w:adjustRightInd w:val="0"/>
        <w:spacing w:before="120" w:after="0" w:line="288" w:lineRule="auto"/>
        <w:jc w:val="both"/>
        <w:textAlignment w:val="baseline"/>
        <w:outlineLvl w:val="1"/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</w:pPr>
      <w:bookmarkStart w:id="0" w:name="_Toc218855443"/>
      <w:r w:rsidRPr="00EF4255"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  <w:t>Obrazec 10: I</w:t>
      </w:r>
      <w:r w:rsidRPr="00EF4255">
        <w:rPr>
          <w:rFonts w:ascii="Century Gothic" w:eastAsia="Times New Roman" w:hAnsi="Century Gothic" w:cs="Tahoma"/>
          <w:b/>
          <w:bCs/>
          <w:iCs/>
          <w:kern w:val="28"/>
          <w:sz w:val="18"/>
          <w:szCs w:val="18"/>
          <w:lang w:eastAsia="sl-SI"/>
          <w14:ligatures w14:val="none"/>
        </w:rPr>
        <w:t>zjava ponudnika o odzivnem času za ogled in cenitev škode</w:t>
      </w:r>
      <w:bookmarkEnd w:id="0"/>
    </w:p>
    <w:p w14:paraId="50A05527" w14:textId="77777777" w:rsidR="00EF4255" w:rsidRPr="00EF4255" w:rsidRDefault="00EF4255" w:rsidP="00EF4255">
      <w:pPr>
        <w:spacing w:before="120" w:after="0" w:line="288" w:lineRule="auto"/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</w:pPr>
    </w:p>
    <w:p w14:paraId="31EF9987" w14:textId="77777777" w:rsidR="00EF4255" w:rsidRPr="00EF4255" w:rsidRDefault="00EF4255" w:rsidP="00EF4255">
      <w:pPr>
        <w:spacing w:before="120" w:after="0" w:line="288" w:lineRule="auto"/>
        <w:jc w:val="both"/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</w:pPr>
    </w:p>
    <w:p w14:paraId="4FE19A25" w14:textId="77777777" w:rsidR="00EF4255" w:rsidRPr="00EF4255" w:rsidRDefault="00EF4255" w:rsidP="00EF4255">
      <w:pPr>
        <w:spacing w:before="120" w:after="0" w:line="288" w:lineRule="auto"/>
        <w:jc w:val="both"/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</w:pPr>
      <w:r w:rsidRPr="00EF4255"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  <w:t xml:space="preserve">V zvezi z javnim naročilom </w:t>
      </w:r>
    </w:p>
    <w:p w14:paraId="1CE36FEF" w14:textId="77777777" w:rsidR="00EF4255" w:rsidRPr="00EF4255" w:rsidRDefault="00EF4255" w:rsidP="00EF4255">
      <w:pPr>
        <w:spacing w:before="120" w:after="0" w:line="288" w:lineRule="auto"/>
        <w:jc w:val="both"/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4"/>
        <w:gridCol w:w="4956"/>
      </w:tblGrid>
      <w:tr w:rsidR="00EF4255" w:rsidRPr="00EF4255" w14:paraId="103942B8" w14:textId="77777777" w:rsidTr="007141EE">
        <w:tc>
          <w:tcPr>
            <w:tcW w:w="4104" w:type="dxa"/>
            <w:vAlign w:val="center"/>
          </w:tcPr>
          <w:p w14:paraId="5C49EC47" w14:textId="77777777" w:rsidR="00EF4255" w:rsidRPr="00EF4255" w:rsidRDefault="00EF4255" w:rsidP="00EF4255">
            <w:pPr>
              <w:spacing w:before="120" w:after="0" w:line="288" w:lineRule="auto"/>
              <w:rPr>
                <w:rFonts w:ascii="Century Gothic" w:eastAsia="Times New Roman" w:hAnsi="Century Gothic" w:cs="Tahoma"/>
                <w:snapToGrid w:val="0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F4255">
              <w:rPr>
                <w:rFonts w:ascii="Century Gothic" w:eastAsia="Times New Roman" w:hAnsi="Century Gothic" w:cs="Tahoma"/>
                <w:snapToGrid w:val="0"/>
                <w:kern w:val="0"/>
                <w:sz w:val="18"/>
                <w:szCs w:val="18"/>
                <w:lang w:eastAsia="sl-SI"/>
                <w14:ligatures w14:val="none"/>
              </w:rPr>
              <w:t>Naročnik:</w:t>
            </w:r>
          </w:p>
        </w:tc>
        <w:tc>
          <w:tcPr>
            <w:tcW w:w="4956" w:type="dxa"/>
            <w:vAlign w:val="center"/>
          </w:tcPr>
          <w:p w14:paraId="1AFA5270" w14:textId="77777777" w:rsidR="00EF4255" w:rsidRPr="00EF4255" w:rsidRDefault="00EF4255" w:rsidP="00EF4255">
            <w:pPr>
              <w:spacing w:before="120" w:after="0" w:line="288" w:lineRule="auto"/>
              <w:jc w:val="center"/>
              <w:rPr>
                <w:rFonts w:ascii="Century Gothic" w:eastAsia="Times New Roman" w:hAnsi="Century Gothic" w:cs="Tahoma"/>
                <w:snapToGrid w:val="0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F4255">
              <w:rPr>
                <w:rFonts w:ascii="Century Gothic" w:eastAsia="Times New Roman" w:hAnsi="Century Gothic" w:cs="Tahoma"/>
                <w:snapToGrid w:val="0"/>
                <w:kern w:val="0"/>
                <w:sz w:val="18"/>
                <w:szCs w:val="18"/>
                <w:lang w:eastAsia="sl-SI"/>
                <w14:ligatures w14:val="none"/>
              </w:rPr>
              <w:t>Premogovnik Velenje d.o.o.</w:t>
            </w:r>
          </w:p>
        </w:tc>
      </w:tr>
      <w:tr w:rsidR="00EF4255" w:rsidRPr="00EF4255" w14:paraId="1B04012C" w14:textId="77777777" w:rsidTr="007141EE">
        <w:tc>
          <w:tcPr>
            <w:tcW w:w="4104" w:type="dxa"/>
            <w:vAlign w:val="center"/>
          </w:tcPr>
          <w:p w14:paraId="7FC150E0" w14:textId="77777777" w:rsidR="00EF4255" w:rsidRPr="00EF4255" w:rsidRDefault="00EF4255" w:rsidP="00EF4255">
            <w:pPr>
              <w:spacing w:before="120" w:after="0" w:line="288" w:lineRule="auto"/>
              <w:rPr>
                <w:rFonts w:ascii="Century Gothic" w:eastAsia="Times New Roman" w:hAnsi="Century Gothic" w:cs="Tahoma"/>
                <w:snapToGrid w:val="0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F4255">
              <w:rPr>
                <w:rFonts w:ascii="Century Gothic" w:eastAsia="Times New Roman" w:hAnsi="Century Gothic" w:cs="Tahoma"/>
                <w:snapToGrid w:val="0"/>
                <w:kern w:val="0"/>
                <w:sz w:val="18"/>
                <w:szCs w:val="18"/>
                <w:lang w:eastAsia="sl-SI"/>
                <w14:ligatures w14:val="none"/>
              </w:rPr>
              <w:t>Naziv javnega naročila:</w:t>
            </w:r>
          </w:p>
        </w:tc>
        <w:tc>
          <w:tcPr>
            <w:tcW w:w="4956" w:type="dxa"/>
            <w:vAlign w:val="center"/>
          </w:tcPr>
          <w:p w14:paraId="36489EE1" w14:textId="77777777" w:rsidR="00EF4255" w:rsidRPr="00EF4255" w:rsidRDefault="00EF4255" w:rsidP="00EF4255">
            <w:pPr>
              <w:spacing w:before="120" w:after="0" w:line="288" w:lineRule="auto"/>
              <w:rPr>
                <w:rFonts w:ascii="Century Gothic" w:eastAsia="Times New Roman" w:hAnsi="Century Gothic" w:cs="Tahoma"/>
                <w:snapToGrid w:val="0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F4255">
              <w:rPr>
                <w:rFonts w:ascii="Century Gothic" w:eastAsia="Times New Roman" w:hAnsi="Century Gothic" w:cs="Tahoma"/>
                <w:b/>
                <w:bCs/>
                <w:kern w:val="0"/>
                <w:sz w:val="18"/>
                <w:szCs w:val="18"/>
                <w:lang w:eastAsia="sl-SI"/>
                <w14:ligatures w14:val="none"/>
              </w:rPr>
              <w:t xml:space="preserve">STORITVE ZAVAROVANJA PREMOŽENJA IN PREMOŽENJSKIH INTERESOV </w:t>
            </w:r>
          </w:p>
        </w:tc>
      </w:tr>
      <w:tr w:rsidR="00EF4255" w:rsidRPr="00EF4255" w14:paraId="1BD0CB73" w14:textId="77777777" w:rsidTr="007141EE">
        <w:trPr>
          <w:trHeight w:val="226"/>
        </w:trPr>
        <w:tc>
          <w:tcPr>
            <w:tcW w:w="4104" w:type="dxa"/>
            <w:vAlign w:val="center"/>
          </w:tcPr>
          <w:p w14:paraId="03ADA9E3" w14:textId="77777777" w:rsidR="00EF4255" w:rsidRPr="00EF4255" w:rsidRDefault="00EF4255" w:rsidP="00EF4255">
            <w:pPr>
              <w:spacing w:before="120" w:after="0" w:line="288" w:lineRule="auto"/>
              <w:rPr>
                <w:rFonts w:ascii="Century Gothic" w:eastAsia="Times New Roman" w:hAnsi="Century Gothic" w:cs="Tahoma"/>
                <w:snapToGrid w:val="0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F4255">
              <w:rPr>
                <w:rFonts w:ascii="Century Gothic" w:eastAsia="Times New Roman" w:hAnsi="Century Gothic" w:cs="Tahoma"/>
                <w:snapToGrid w:val="0"/>
                <w:kern w:val="0"/>
                <w:sz w:val="18"/>
                <w:szCs w:val="18"/>
                <w:lang w:eastAsia="sl-SI"/>
                <w14:ligatures w14:val="none"/>
              </w:rPr>
              <w:t>Št. javnega naročila (vodena pri naročniku):</w:t>
            </w:r>
          </w:p>
        </w:tc>
        <w:tc>
          <w:tcPr>
            <w:tcW w:w="4956" w:type="dxa"/>
            <w:vAlign w:val="center"/>
          </w:tcPr>
          <w:p w14:paraId="385B2615" w14:textId="77777777" w:rsidR="00EF4255" w:rsidRPr="00EF4255" w:rsidRDefault="00EF4255" w:rsidP="00EF4255">
            <w:pPr>
              <w:spacing w:before="120" w:after="0" w:line="288" w:lineRule="auto"/>
              <w:rPr>
                <w:rFonts w:ascii="Century Gothic" w:eastAsia="Times New Roman" w:hAnsi="Century Gothic" w:cs="Tahoma"/>
                <w:snapToGrid w:val="0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F4255">
              <w:rPr>
                <w:rFonts w:ascii="Century Gothic" w:eastAsia="Times New Roman" w:hAnsi="Century Gothic" w:cs="Tahoma"/>
                <w:snapToGrid w:val="0"/>
                <w:kern w:val="0"/>
                <w:sz w:val="18"/>
                <w:szCs w:val="18"/>
                <w:lang w:eastAsia="sl-SI"/>
                <w14:ligatures w14:val="none"/>
              </w:rPr>
              <w:t>NP-0957/2025</w:t>
            </w:r>
          </w:p>
        </w:tc>
      </w:tr>
    </w:tbl>
    <w:p w14:paraId="3419A9C2" w14:textId="77777777" w:rsidR="00EF4255" w:rsidRPr="00EF4255" w:rsidRDefault="00EF4255" w:rsidP="00EF4255">
      <w:pPr>
        <w:spacing w:before="120" w:after="0" w:line="288" w:lineRule="auto"/>
        <w:jc w:val="both"/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</w:pPr>
    </w:p>
    <w:p w14:paraId="57924D0B" w14:textId="77777777" w:rsidR="00EF4255" w:rsidRPr="00EF4255" w:rsidRDefault="00EF4255" w:rsidP="00EF4255">
      <w:pPr>
        <w:spacing w:before="120" w:after="0" w:line="288" w:lineRule="auto"/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</w:pPr>
    </w:p>
    <w:p w14:paraId="22A28979" w14:textId="2E3D52D8" w:rsidR="00EF4255" w:rsidRPr="00EF4255" w:rsidRDefault="00EF4255" w:rsidP="00EF4255">
      <w:pPr>
        <w:spacing w:before="120" w:after="0" w:line="288" w:lineRule="auto"/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</w:pPr>
    </w:p>
    <w:p w14:paraId="50809EB4" w14:textId="77777777" w:rsidR="00EF4255" w:rsidRPr="00EF4255" w:rsidRDefault="00EF4255" w:rsidP="00EF4255">
      <w:pPr>
        <w:spacing w:before="120" w:after="0" w:line="288" w:lineRule="auto"/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</w:pPr>
      <w:r w:rsidRPr="00EF4255"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  <w:t>____________________________________________________________________________________________________</w:t>
      </w:r>
    </w:p>
    <w:p w14:paraId="71553E9F" w14:textId="77777777" w:rsidR="00EF4255" w:rsidRPr="00EF4255" w:rsidRDefault="00EF4255" w:rsidP="00EF4255">
      <w:pPr>
        <w:spacing w:before="120" w:after="0" w:line="288" w:lineRule="auto"/>
        <w:jc w:val="center"/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</w:pPr>
      <w:r w:rsidRPr="00EF4255">
        <w:rPr>
          <w:rFonts w:ascii="Century Gothic" w:eastAsia="Times New Roman" w:hAnsi="Century Gothic" w:cs="Tahoma"/>
          <w:color w:val="000000"/>
          <w:kern w:val="0"/>
          <w:sz w:val="18"/>
          <w:szCs w:val="18"/>
          <w:lang w:eastAsia="sl-SI"/>
          <w14:ligatures w14:val="none"/>
        </w:rPr>
        <w:t>(naziv in naslov ponudnika)</w:t>
      </w:r>
    </w:p>
    <w:p w14:paraId="6E5054CB" w14:textId="77777777" w:rsidR="00EF4255" w:rsidRPr="00EF4255" w:rsidRDefault="00EF4255" w:rsidP="00EF4255">
      <w:pPr>
        <w:spacing w:before="120"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1AD1D37A" w14:textId="77777777" w:rsidR="00EF4255" w:rsidRPr="00EF4255" w:rsidRDefault="00EF4255" w:rsidP="00EF4255">
      <w:pPr>
        <w:suppressAutoHyphens/>
        <w:spacing w:before="120" w:after="0" w:line="288" w:lineRule="auto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ar-SA"/>
          <w14:ligatures w14:val="none"/>
        </w:rPr>
      </w:pPr>
      <w:r w:rsidRPr="00EF4255">
        <w:rPr>
          <w:rFonts w:ascii="Century Gothic" w:eastAsia="Times New Roman" w:hAnsi="Century Gothic" w:cs="Tahoma"/>
          <w:kern w:val="0"/>
          <w:sz w:val="18"/>
          <w:szCs w:val="18"/>
          <w:lang w:eastAsia="ar-SA"/>
          <w14:ligatures w14:val="none"/>
        </w:rPr>
        <w:t>Izjavljamo, da bomo:</w:t>
      </w:r>
    </w:p>
    <w:p w14:paraId="7EAAC02A" w14:textId="77777777" w:rsidR="00EF4255" w:rsidRPr="00EF4255" w:rsidRDefault="00EF4255" w:rsidP="00EF4255">
      <w:pPr>
        <w:suppressAutoHyphens/>
        <w:spacing w:before="120" w:after="0" w:line="288" w:lineRule="auto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ar-SA"/>
          <w14:ligatures w14:val="none"/>
        </w:rPr>
      </w:pPr>
    </w:p>
    <w:p w14:paraId="779B0B15" w14:textId="77777777" w:rsidR="00EF4255" w:rsidRPr="00EF4255" w:rsidRDefault="00EF4255" w:rsidP="00EF4255">
      <w:pPr>
        <w:suppressAutoHyphens/>
        <w:spacing w:before="120" w:after="0" w:line="288" w:lineRule="auto"/>
        <w:ind w:left="360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ar-SA"/>
          <w14:ligatures w14:val="none"/>
        </w:rPr>
      </w:pPr>
      <w:r w:rsidRPr="00EF4255">
        <w:rPr>
          <w:rFonts w:ascii="Century Gothic" w:eastAsia="Times New Roman" w:hAnsi="Century Gothic" w:cs="Tahoma"/>
          <w:kern w:val="0"/>
          <w:sz w:val="18"/>
          <w:szCs w:val="18"/>
          <w:lang w:eastAsia="ar-SA"/>
          <w14:ligatures w14:val="none"/>
        </w:rPr>
        <w:t>- izvedli vse postopke v razumnih rokih. Če se bomo odločili, da ne opravimo ogleda, po predhodni prijavi škode, to ne bo zadržalo sanacije škode, likvidacije ali plačila zavarovalnine oz. odškodnine.</w:t>
      </w:r>
    </w:p>
    <w:p w14:paraId="12052057" w14:textId="77777777" w:rsidR="00EF4255" w:rsidRPr="00EF4255" w:rsidRDefault="00EF4255" w:rsidP="00EF4255">
      <w:pPr>
        <w:suppressAutoHyphens/>
        <w:spacing w:before="120" w:after="0" w:line="288" w:lineRule="auto"/>
        <w:ind w:left="360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ar-SA"/>
          <w14:ligatures w14:val="none"/>
        </w:rPr>
      </w:pPr>
    </w:p>
    <w:p w14:paraId="69B658E2" w14:textId="77777777" w:rsidR="00EF4255" w:rsidRPr="00EF4255" w:rsidRDefault="00EF4255" w:rsidP="00EF4255">
      <w:pPr>
        <w:suppressAutoHyphens/>
        <w:spacing w:before="120" w:after="0" w:line="288" w:lineRule="auto"/>
        <w:ind w:left="360"/>
        <w:jc w:val="both"/>
        <w:rPr>
          <w:rFonts w:ascii="Century Gothic" w:eastAsia="Times New Roman" w:hAnsi="Century Gothic" w:cs="Tahoma"/>
          <w:kern w:val="0"/>
          <w:sz w:val="18"/>
          <w:szCs w:val="18"/>
          <w:lang w:eastAsia="ar-SA"/>
          <w14:ligatures w14:val="none"/>
        </w:rPr>
      </w:pPr>
      <w:r w:rsidRPr="00EF4255">
        <w:rPr>
          <w:rFonts w:ascii="Century Gothic" w:eastAsia="Times New Roman" w:hAnsi="Century Gothic" w:cs="Tahoma"/>
          <w:kern w:val="0"/>
          <w:sz w:val="18"/>
          <w:szCs w:val="18"/>
          <w:lang w:eastAsia="ar-SA"/>
          <w14:ligatures w14:val="none"/>
        </w:rPr>
        <w:t>V kolikor ogled ni mogoč pri vozilih se šteje, da ogled namesto zavarovalnice lahko izvede pooblaščeni serviser. Takšna cenitev bo s strani ponudnika veljala kot uradna cenitev njenega cenilca.</w:t>
      </w:r>
    </w:p>
    <w:p w14:paraId="137CC78C" w14:textId="77777777" w:rsidR="00EF4255" w:rsidRPr="00EF4255" w:rsidRDefault="00EF4255" w:rsidP="00EF4255">
      <w:pPr>
        <w:suppressAutoHyphens/>
        <w:spacing w:before="120" w:after="0" w:line="288" w:lineRule="auto"/>
        <w:ind w:left="360"/>
        <w:jc w:val="both"/>
        <w:rPr>
          <w:rFonts w:ascii="Century Gothic" w:eastAsia="Times New Roman" w:hAnsi="Century Gothic" w:cs="Tahoma"/>
          <w:kern w:val="0"/>
          <w:szCs w:val="18"/>
          <w:lang w:eastAsia="ar-SA"/>
          <w14:ligatures w14:val="none"/>
        </w:rPr>
      </w:pPr>
    </w:p>
    <w:p w14:paraId="34FFF97C" w14:textId="77777777" w:rsidR="00EF4255" w:rsidRPr="00EF4255" w:rsidRDefault="00EF4255" w:rsidP="00EF4255">
      <w:pPr>
        <w:spacing w:before="120"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5B12E9A7" w14:textId="77777777" w:rsidR="00EF4255" w:rsidRPr="00EF4255" w:rsidRDefault="00EF4255" w:rsidP="00EF4255">
      <w:pPr>
        <w:spacing w:before="120"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7F9AA32D" w14:textId="77777777" w:rsidR="00EF4255" w:rsidRPr="00EF4255" w:rsidRDefault="00EF4255" w:rsidP="00EF4255">
      <w:pPr>
        <w:spacing w:before="120"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6A72EAAF" w14:textId="77777777" w:rsidR="00EF4255" w:rsidRPr="00EF4255" w:rsidRDefault="00EF4255" w:rsidP="00EF4255">
      <w:pPr>
        <w:spacing w:before="120"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55A226CC" w14:textId="77777777" w:rsidR="00EF4255" w:rsidRPr="00EF4255" w:rsidRDefault="00EF4255" w:rsidP="00EF4255">
      <w:pPr>
        <w:spacing w:before="120" w:after="0" w:line="288" w:lineRule="auto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tbl>
      <w:tblPr>
        <w:tblW w:w="966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5579"/>
        <w:gridCol w:w="4088"/>
      </w:tblGrid>
      <w:tr w:rsidR="00EF4255" w:rsidRPr="00EF4255" w14:paraId="14489DD9" w14:textId="77777777" w:rsidTr="00EF4255">
        <w:trPr>
          <w:cantSplit/>
          <w:trHeight w:val="785"/>
        </w:trPr>
        <w:tc>
          <w:tcPr>
            <w:tcW w:w="5579" w:type="dxa"/>
          </w:tcPr>
          <w:p w14:paraId="48B7372D" w14:textId="0D34E488" w:rsidR="00EF4255" w:rsidRPr="00EF4255" w:rsidRDefault="00EF4255" w:rsidP="00EF4255">
            <w:pPr>
              <w:spacing w:before="120"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Kr</w:t>
            </w:r>
            <w:r w:rsidRPr="00EF4255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aj in datum:</w:t>
            </w:r>
          </w:p>
        </w:tc>
        <w:tc>
          <w:tcPr>
            <w:tcW w:w="4088" w:type="dxa"/>
          </w:tcPr>
          <w:p w14:paraId="37CC95BC" w14:textId="77777777" w:rsidR="00EF4255" w:rsidRPr="00EF4255" w:rsidRDefault="00EF4255" w:rsidP="00EF4255">
            <w:pPr>
              <w:spacing w:before="120"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F4255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Ponudnik:</w:t>
            </w:r>
          </w:p>
          <w:p w14:paraId="3E9925B6" w14:textId="77777777" w:rsidR="00EF4255" w:rsidRPr="00EF4255" w:rsidRDefault="00EF4255" w:rsidP="00EF4255">
            <w:pPr>
              <w:spacing w:before="120"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F4255" w:rsidRPr="00EF4255" w14:paraId="6715ED2F" w14:textId="77777777" w:rsidTr="00EF4255">
        <w:trPr>
          <w:cantSplit/>
          <w:trHeight w:val="794"/>
        </w:trPr>
        <w:tc>
          <w:tcPr>
            <w:tcW w:w="5579" w:type="dxa"/>
          </w:tcPr>
          <w:p w14:paraId="40DC426F" w14:textId="77777777" w:rsidR="00EF4255" w:rsidRPr="00EF4255" w:rsidRDefault="00EF4255" w:rsidP="00EF4255">
            <w:pPr>
              <w:spacing w:before="120"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4088" w:type="dxa"/>
          </w:tcPr>
          <w:p w14:paraId="5CED636E" w14:textId="77777777" w:rsidR="00EF4255" w:rsidRPr="00EF4255" w:rsidRDefault="00EF4255" w:rsidP="00EF4255">
            <w:pPr>
              <w:spacing w:before="120"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1A0C5B44" w14:textId="77777777" w:rsidR="00EF4255" w:rsidRPr="00EF4255" w:rsidRDefault="00EF4255" w:rsidP="00EF4255">
            <w:pPr>
              <w:spacing w:before="120" w:after="0" w:line="288" w:lineRule="auto"/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F4255">
              <w:rPr>
                <w:rFonts w:ascii="Century Gothic" w:eastAsia="Times New Roman" w:hAnsi="Century Gothic" w:cs="Tahoma"/>
                <w:kern w:val="0"/>
                <w:sz w:val="18"/>
                <w:szCs w:val="18"/>
                <w:lang w:eastAsia="sl-SI"/>
                <w14:ligatures w14:val="none"/>
              </w:rPr>
              <w:t>Žig in podpis:</w:t>
            </w:r>
          </w:p>
        </w:tc>
      </w:tr>
    </w:tbl>
    <w:p w14:paraId="72DE5D49" w14:textId="6BC980AD" w:rsidR="00D44277" w:rsidRDefault="00D44277" w:rsidP="00EF4255">
      <w:pPr>
        <w:spacing w:before="120" w:after="0" w:line="288" w:lineRule="auto"/>
      </w:pPr>
    </w:p>
    <w:sectPr w:rsidR="00D442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355C8" w14:textId="77777777" w:rsidR="00EF4255" w:rsidRDefault="00EF4255" w:rsidP="00EF4255">
      <w:pPr>
        <w:spacing w:after="0" w:line="240" w:lineRule="auto"/>
      </w:pPr>
      <w:r>
        <w:separator/>
      </w:r>
    </w:p>
  </w:endnote>
  <w:endnote w:type="continuationSeparator" w:id="0">
    <w:p w14:paraId="100A5EC9" w14:textId="77777777" w:rsidR="00EF4255" w:rsidRDefault="00EF4255" w:rsidP="00EF4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020A0" w14:textId="77777777" w:rsidR="00EF4255" w:rsidRDefault="00EF425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12DD" w14:textId="6B39E6FF" w:rsidR="00EF4255" w:rsidRPr="0090322C" w:rsidRDefault="00EF4255" w:rsidP="00EF4255">
    <w:pPr>
      <w:pStyle w:val="Noga"/>
      <w:rPr>
        <w:sz w:val="12"/>
        <w:szCs w:val="12"/>
      </w:rPr>
    </w:pPr>
    <w:r>
      <w:rPr>
        <w:rFonts w:cs="Tahoma"/>
        <w:sz w:val="12"/>
        <w:szCs w:val="12"/>
      </w:rPr>
      <w:t>Dokumentacija v zvezi z oddajo javnega naročila: NP-0957/2025</w:t>
    </w:r>
  </w:p>
  <w:p w14:paraId="7722AE1A" w14:textId="7B6BA22F" w:rsidR="00EF4255" w:rsidRDefault="00EF425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AF11" w14:textId="77777777" w:rsidR="00EF4255" w:rsidRDefault="00EF42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0433F" w14:textId="77777777" w:rsidR="00EF4255" w:rsidRDefault="00EF4255" w:rsidP="00EF4255">
      <w:pPr>
        <w:spacing w:after="0" w:line="240" w:lineRule="auto"/>
      </w:pPr>
      <w:r>
        <w:separator/>
      </w:r>
    </w:p>
  </w:footnote>
  <w:footnote w:type="continuationSeparator" w:id="0">
    <w:p w14:paraId="04696903" w14:textId="77777777" w:rsidR="00EF4255" w:rsidRDefault="00EF4255" w:rsidP="00EF4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92FF9" w14:textId="77777777" w:rsidR="00EF4255" w:rsidRDefault="00EF425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C4FB0" w14:textId="77777777" w:rsidR="00EF4255" w:rsidRDefault="00EF425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A016" w14:textId="77777777" w:rsidR="00EF4255" w:rsidRDefault="00EF425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255"/>
    <w:rsid w:val="0036164C"/>
    <w:rsid w:val="004A2902"/>
    <w:rsid w:val="005B05D4"/>
    <w:rsid w:val="00790078"/>
    <w:rsid w:val="00A60319"/>
    <w:rsid w:val="00D44277"/>
    <w:rsid w:val="00EF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9E992"/>
  <w15:chartTrackingRefBased/>
  <w15:docId w15:val="{2703C9D0-4510-47AD-9D20-1E174423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F42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F42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F42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F42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F42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F42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2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F42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F42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F42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F42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F42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F425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F425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F425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25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F425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F425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F42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F42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F42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F42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F42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F425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F425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F425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2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25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F4255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F4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F4255"/>
  </w:style>
  <w:style w:type="paragraph" w:styleId="Noga">
    <w:name w:val="footer"/>
    <w:basedOn w:val="Navaden"/>
    <w:link w:val="NogaZnak"/>
    <w:unhideWhenUsed/>
    <w:rsid w:val="00EF4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F4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Kemperle</dc:creator>
  <cp:keywords/>
  <dc:description/>
  <cp:lastModifiedBy>Jerneja Kemperle</cp:lastModifiedBy>
  <cp:revision>2</cp:revision>
  <dcterms:created xsi:type="dcterms:W3CDTF">2026-01-21T13:02:00Z</dcterms:created>
  <dcterms:modified xsi:type="dcterms:W3CDTF">2026-01-22T11:02:00Z</dcterms:modified>
</cp:coreProperties>
</file>